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C59" w:rsidRPr="009C6C59" w:rsidRDefault="009C6C59" w:rsidP="009C6C59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9C6C59">
        <w:rPr>
          <w:rFonts w:asciiTheme="majorBidi" w:hAnsiTheme="majorBidi" w:cstheme="majorBidi"/>
          <w:sz w:val="24"/>
          <w:szCs w:val="24"/>
        </w:rPr>
        <w:t>Fig.4.6, Evaluation de l’erreur de troncature relative</w:t>
      </w:r>
      <w:r>
        <w:rPr>
          <w:rFonts w:asciiTheme="majorBidi" w:hAnsiTheme="majorBidi" w:cstheme="majorBidi"/>
          <w:sz w:val="24"/>
          <w:szCs w:val="24"/>
        </w:rPr>
        <w:t>……………………………………...  66</w:t>
      </w:r>
    </w:p>
    <w:p w:rsidR="00417F07" w:rsidRPr="00417F07" w:rsidRDefault="00417F07" w:rsidP="00337508">
      <w:pPr>
        <w:autoSpaceDE w:val="0"/>
        <w:autoSpaceDN w:val="0"/>
        <w:adjustRightInd w:val="0"/>
        <w:spacing w:after="0" w:line="36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17F07">
        <w:rPr>
          <w:rFonts w:asciiTheme="majorBidi" w:hAnsiTheme="majorBidi" w:cstheme="majorBidi"/>
          <w:b/>
          <w:bCs/>
          <w:sz w:val="32"/>
          <w:szCs w:val="32"/>
        </w:rPr>
        <w:t>LISTE DES TABLEAUX</w:t>
      </w:r>
    </w:p>
    <w:p w:rsidR="009B7018" w:rsidRPr="00423336" w:rsidRDefault="00423336" w:rsidP="00C700F5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Tableau 1.1,</w:t>
      </w:r>
      <w:r w:rsidR="009B7018" w:rsidRPr="00423336">
        <w:rPr>
          <w:rFonts w:asciiTheme="majorBidi" w:hAnsiTheme="majorBidi" w:cstheme="majorBidi"/>
          <w:sz w:val="24"/>
          <w:szCs w:val="24"/>
        </w:rPr>
        <w:t xml:space="preserve"> les classes des signaux</w:t>
      </w:r>
      <w:r w:rsidR="00337508">
        <w:rPr>
          <w:rFonts w:asciiTheme="majorBidi" w:hAnsiTheme="majorBidi" w:cstheme="majorBidi"/>
          <w:sz w:val="24"/>
          <w:szCs w:val="24"/>
        </w:rPr>
        <w:t>………………………………………………………</w:t>
      </w:r>
      <w:r w:rsidR="00C40A7A">
        <w:rPr>
          <w:rFonts w:asciiTheme="majorBidi" w:hAnsiTheme="majorBidi" w:cstheme="majorBidi"/>
          <w:sz w:val="24"/>
          <w:szCs w:val="24"/>
        </w:rPr>
        <w:t>.   5</w:t>
      </w:r>
    </w:p>
    <w:p w:rsidR="00AE73D7" w:rsidRPr="00423336" w:rsidRDefault="00AE73D7" w:rsidP="00C700F5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23336">
        <w:rPr>
          <w:rFonts w:asciiTheme="majorBidi" w:hAnsiTheme="majorBidi" w:cstheme="majorBidi"/>
          <w:sz w:val="24"/>
          <w:szCs w:val="24"/>
        </w:rPr>
        <w:t>Tableau1.2</w:t>
      </w:r>
      <w:r w:rsidR="00423336">
        <w:rPr>
          <w:rFonts w:asciiTheme="majorBidi" w:hAnsiTheme="majorBidi" w:cstheme="majorBidi"/>
          <w:sz w:val="24"/>
          <w:szCs w:val="24"/>
        </w:rPr>
        <w:t>,</w:t>
      </w:r>
      <w:r w:rsidRPr="00423336">
        <w:rPr>
          <w:rFonts w:asciiTheme="majorBidi" w:hAnsiTheme="majorBidi" w:cstheme="majorBidi"/>
          <w:sz w:val="24"/>
          <w:szCs w:val="24"/>
        </w:rPr>
        <w:t xml:space="preserve"> Exemples de représentation au format 1.15</w:t>
      </w:r>
      <w:r w:rsidR="00337508">
        <w:rPr>
          <w:rFonts w:asciiTheme="majorBidi" w:hAnsiTheme="majorBidi" w:cstheme="majorBidi"/>
          <w:sz w:val="24"/>
          <w:szCs w:val="24"/>
        </w:rPr>
        <w:t>…………………………………..</w:t>
      </w:r>
      <w:r w:rsidR="00C40A7A">
        <w:rPr>
          <w:rFonts w:asciiTheme="majorBidi" w:hAnsiTheme="majorBidi" w:cstheme="majorBidi"/>
          <w:sz w:val="24"/>
          <w:szCs w:val="24"/>
        </w:rPr>
        <w:t xml:space="preserve">   13</w:t>
      </w:r>
    </w:p>
    <w:p w:rsidR="009B7018" w:rsidRPr="00423336" w:rsidRDefault="009B7018" w:rsidP="00C700F5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23336">
        <w:rPr>
          <w:rFonts w:asciiTheme="majorBidi" w:hAnsiTheme="majorBidi" w:cstheme="majorBidi"/>
          <w:sz w:val="24"/>
          <w:szCs w:val="24"/>
        </w:rPr>
        <w:t>Tableau1.3</w:t>
      </w:r>
      <w:r w:rsidR="00423336">
        <w:rPr>
          <w:rFonts w:asciiTheme="majorBidi" w:hAnsiTheme="majorBidi" w:cstheme="majorBidi"/>
          <w:sz w:val="24"/>
          <w:szCs w:val="24"/>
        </w:rPr>
        <w:t>,</w:t>
      </w:r>
      <w:r w:rsidRPr="00423336">
        <w:rPr>
          <w:rFonts w:asciiTheme="majorBidi" w:hAnsiTheme="majorBidi" w:cstheme="majorBidi"/>
          <w:sz w:val="24"/>
          <w:szCs w:val="24"/>
        </w:rPr>
        <w:t> comparaison entre diverse catégories de DSP</w:t>
      </w:r>
      <w:r w:rsidR="00337508">
        <w:rPr>
          <w:rFonts w:asciiTheme="majorBidi" w:hAnsiTheme="majorBidi" w:cstheme="majorBidi"/>
          <w:sz w:val="24"/>
          <w:szCs w:val="24"/>
        </w:rPr>
        <w:t>………………………………..</w:t>
      </w:r>
      <w:r w:rsidR="00C40A7A">
        <w:rPr>
          <w:rFonts w:asciiTheme="majorBidi" w:hAnsiTheme="majorBidi" w:cstheme="majorBidi"/>
          <w:sz w:val="24"/>
          <w:szCs w:val="24"/>
        </w:rPr>
        <w:t xml:space="preserve">   14</w:t>
      </w:r>
    </w:p>
    <w:p w:rsidR="00C83C95" w:rsidRPr="00423336" w:rsidRDefault="009B7018" w:rsidP="00C700F5">
      <w:pPr>
        <w:spacing w:after="0" w:line="360" w:lineRule="auto"/>
        <w:jc w:val="both"/>
        <w:rPr>
          <w:rFonts w:asciiTheme="majorBidi" w:hAnsiTheme="majorBidi" w:cstheme="majorBidi"/>
          <w:spacing w:val="-8"/>
          <w:sz w:val="24"/>
          <w:szCs w:val="24"/>
        </w:rPr>
      </w:pPr>
      <w:r w:rsidRPr="00423336">
        <w:rPr>
          <w:rFonts w:asciiTheme="majorBidi" w:hAnsiTheme="majorBidi" w:cstheme="majorBidi"/>
          <w:sz w:val="24"/>
          <w:szCs w:val="24"/>
        </w:rPr>
        <w:t>Tableau 1.4</w:t>
      </w:r>
      <w:r w:rsidR="00423336">
        <w:rPr>
          <w:rFonts w:asciiTheme="majorBidi" w:hAnsiTheme="majorBidi" w:cstheme="majorBidi"/>
          <w:sz w:val="24"/>
          <w:szCs w:val="24"/>
        </w:rPr>
        <w:t>,</w:t>
      </w:r>
      <w:r w:rsidRPr="00423336">
        <w:rPr>
          <w:rFonts w:asciiTheme="majorBidi" w:hAnsiTheme="majorBidi" w:cstheme="majorBidi"/>
          <w:sz w:val="24"/>
          <w:szCs w:val="24"/>
        </w:rPr>
        <w:t xml:space="preserve"> </w:t>
      </w:r>
      <w:r w:rsidRPr="00423336">
        <w:rPr>
          <w:rFonts w:asciiTheme="majorBidi" w:hAnsiTheme="majorBidi" w:cstheme="majorBidi"/>
          <w:spacing w:val="-8"/>
          <w:sz w:val="24"/>
          <w:szCs w:val="24"/>
        </w:rPr>
        <w:t>Principales caractéristiques des 3 familles de TMS320</w:t>
      </w:r>
      <w:r w:rsidR="00337508">
        <w:rPr>
          <w:rFonts w:asciiTheme="majorBidi" w:hAnsiTheme="majorBidi" w:cstheme="majorBidi"/>
          <w:spacing w:val="-8"/>
          <w:sz w:val="24"/>
          <w:szCs w:val="24"/>
        </w:rPr>
        <w:t>……………………………</w:t>
      </w:r>
      <w:r w:rsidR="00C40A7A">
        <w:rPr>
          <w:rFonts w:asciiTheme="majorBidi" w:hAnsiTheme="majorBidi" w:cstheme="majorBidi"/>
          <w:spacing w:val="-8"/>
          <w:sz w:val="24"/>
          <w:szCs w:val="24"/>
        </w:rPr>
        <w:t xml:space="preserve">   16</w:t>
      </w:r>
    </w:p>
    <w:p w:rsidR="009B7018" w:rsidRPr="00423336" w:rsidRDefault="009B7018" w:rsidP="00C700F5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23336">
        <w:rPr>
          <w:rFonts w:asciiTheme="majorBidi" w:hAnsiTheme="majorBidi" w:cstheme="majorBidi"/>
          <w:sz w:val="24"/>
          <w:szCs w:val="24"/>
        </w:rPr>
        <w:t>Tableau2.1</w:t>
      </w:r>
      <w:r w:rsidR="00423336">
        <w:rPr>
          <w:rFonts w:asciiTheme="majorBidi" w:hAnsiTheme="majorBidi" w:cstheme="majorBidi"/>
          <w:sz w:val="24"/>
          <w:szCs w:val="24"/>
        </w:rPr>
        <w:t>,</w:t>
      </w:r>
      <w:r w:rsidRPr="00423336">
        <w:rPr>
          <w:rFonts w:asciiTheme="majorBidi" w:hAnsiTheme="majorBidi" w:cstheme="majorBidi"/>
          <w:sz w:val="24"/>
          <w:szCs w:val="24"/>
        </w:rPr>
        <w:t xml:space="preserve"> registre ST0</w:t>
      </w:r>
      <w:r w:rsidR="00337508">
        <w:rPr>
          <w:rFonts w:asciiTheme="majorBidi" w:hAnsiTheme="majorBidi" w:cstheme="majorBidi"/>
          <w:sz w:val="24"/>
          <w:szCs w:val="24"/>
        </w:rPr>
        <w:t>…………………………………………………………………</w:t>
      </w:r>
      <w:r w:rsidR="00C40A7A">
        <w:rPr>
          <w:rFonts w:asciiTheme="majorBidi" w:hAnsiTheme="majorBidi" w:cstheme="majorBidi"/>
          <w:sz w:val="24"/>
          <w:szCs w:val="24"/>
        </w:rPr>
        <w:t>...    34</w:t>
      </w:r>
    </w:p>
    <w:p w:rsidR="009B7018" w:rsidRPr="00423336" w:rsidRDefault="009B7018" w:rsidP="00C700F5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23336">
        <w:rPr>
          <w:rFonts w:asciiTheme="majorBidi" w:hAnsiTheme="majorBidi" w:cstheme="majorBidi"/>
          <w:sz w:val="24"/>
          <w:szCs w:val="24"/>
        </w:rPr>
        <w:t>Tableau2.2</w:t>
      </w:r>
      <w:r w:rsidR="00423336">
        <w:rPr>
          <w:rFonts w:asciiTheme="majorBidi" w:hAnsiTheme="majorBidi" w:cstheme="majorBidi"/>
          <w:sz w:val="24"/>
          <w:szCs w:val="24"/>
        </w:rPr>
        <w:t>,</w:t>
      </w:r>
      <w:r w:rsidRPr="00423336">
        <w:rPr>
          <w:rFonts w:asciiTheme="majorBidi" w:hAnsiTheme="majorBidi" w:cstheme="majorBidi"/>
          <w:sz w:val="24"/>
          <w:szCs w:val="24"/>
        </w:rPr>
        <w:t xml:space="preserve"> registre ST1</w:t>
      </w:r>
      <w:r w:rsidR="00337508">
        <w:rPr>
          <w:rFonts w:asciiTheme="majorBidi" w:hAnsiTheme="majorBidi" w:cstheme="majorBidi"/>
          <w:sz w:val="24"/>
          <w:szCs w:val="24"/>
        </w:rPr>
        <w:t>…………………………………………………………………</w:t>
      </w:r>
      <w:r w:rsidR="00C40A7A">
        <w:rPr>
          <w:rFonts w:asciiTheme="majorBidi" w:hAnsiTheme="majorBidi" w:cstheme="majorBidi"/>
          <w:sz w:val="24"/>
          <w:szCs w:val="24"/>
        </w:rPr>
        <w:t>...    35</w:t>
      </w:r>
    </w:p>
    <w:p w:rsidR="009B7018" w:rsidRPr="00423336" w:rsidRDefault="009B7018" w:rsidP="00C700F5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23336">
        <w:rPr>
          <w:rFonts w:asciiTheme="majorBidi" w:hAnsiTheme="majorBidi" w:cstheme="majorBidi"/>
          <w:sz w:val="24"/>
          <w:szCs w:val="24"/>
        </w:rPr>
        <w:t>Tableau2.3</w:t>
      </w:r>
      <w:r w:rsidR="00423336">
        <w:rPr>
          <w:rFonts w:asciiTheme="majorBidi" w:hAnsiTheme="majorBidi" w:cstheme="majorBidi"/>
          <w:sz w:val="24"/>
          <w:szCs w:val="24"/>
        </w:rPr>
        <w:t>,</w:t>
      </w:r>
      <w:r w:rsidRPr="00423336">
        <w:rPr>
          <w:rFonts w:asciiTheme="majorBidi" w:hAnsiTheme="majorBidi" w:cstheme="majorBidi"/>
          <w:sz w:val="24"/>
          <w:szCs w:val="24"/>
        </w:rPr>
        <w:t xml:space="preserve"> registre PMST</w:t>
      </w:r>
      <w:r w:rsidR="00337508">
        <w:rPr>
          <w:rFonts w:asciiTheme="majorBidi" w:hAnsiTheme="majorBidi" w:cstheme="majorBidi"/>
          <w:sz w:val="24"/>
          <w:szCs w:val="24"/>
        </w:rPr>
        <w:t>………………………………………………………………</w:t>
      </w:r>
      <w:r w:rsidR="00C40A7A">
        <w:rPr>
          <w:rFonts w:asciiTheme="majorBidi" w:hAnsiTheme="majorBidi" w:cstheme="majorBidi"/>
          <w:sz w:val="24"/>
          <w:szCs w:val="24"/>
        </w:rPr>
        <w:t>...    35</w:t>
      </w:r>
    </w:p>
    <w:p w:rsidR="009B7018" w:rsidRPr="00423336" w:rsidRDefault="009B7018" w:rsidP="00C700F5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23336">
        <w:rPr>
          <w:rFonts w:asciiTheme="majorBidi" w:hAnsiTheme="majorBidi" w:cstheme="majorBidi"/>
          <w:sz w:val="24"/>
          <w:szCs w:val="24"/>
        </w:rPr>
        <w:t>Tableau2.4, Organisation de mémoire dans le C54x</w:t>
      </w:r>
      <w:r w:rsidR="00337508">
        <w:rPr>
          <w:rFonts w:asciiTheme="majorBidi" w:hAnsiTheme="majorBidi" w:cstheme="majorBidi"/>
          <w:sz w:val="24"/>
          <w:szCs w:val="24"/>
        </w:rPr>
        <w:t>………………………………………</w:t>
      </w:r>
      <w:r w:rsidR="00C40A7A">
        <w:rPr>
          <w:rFonts w:asciiTheme="majorBidi" w:hAnsiTheme="majorBidi" w:cstheme="majorBidi"/>
          <w:sz w:val="24"/>
          <w:szCs w:val="24"/>
        </w:rPr>
        <w:t xml:space="preserve">    38</w:t>
      </w:r>
    </w:p>
    <w:p w:rsidR="00C40A7A" w:rsidRDefault="009B7018" w:rsidP="00C700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9090A"/>
          <w:sz w:val="24"/>
          <w:szCs w:val="24"/>
        </w:rPr>
      </w:pPr>
      <w:r w:rsidRPr="00423336">
        <w:rPr>
          <w:rFonts w:ascii="Times New Roman" w:hAnsi="Times New Roman" w:cs="Times New Roman"/>
          <w:color w:val="09090A"/>
          <w:sz w:val="24"/>
          <w:szCs w:val="24"/>
        </w:rPr>
        <w:t>Tab</w:t>
      </w:r>
      <w:r w:rsidR="00AE73D7" w:rsidRPr="00423336">
        <w:rPr>
          <w:rFonts w:ascii="Times New Roman" w:hAnsi="Times New Roman" w:cs="Times New Roman"/>
          <w:color w:val="09090A"/>
          <w:sz w:val="24"/>
          <w:szCs w:val="24"/>
        </w:rPr>
        <w:t>leau</w:t>
      </w:r>
      <w:r w:rsidRPr="00423336">
        <w:rPr>
          <w:rFonts w:ascii="Times New Roman" w:hAnsi="Times New Roman" w:cs="Times New Roman"/>
          <w:color w:val="09090A"/>
          <w:sz w:val="24"/>
          <w:szCs w:val="24"/>
        </w:rPr>
        <w:t xml:space="preserve"> 3.1</w:t>
      </w:r>
      <w:r w:rsidR="00423336">
        <w:rPr>
          <w:rFonts w:ascii="Times New Roman" w:hAnsi="Times New Roman" w:cs="Times New Roman"/>
          <w:color w:val="09090A"/>
          <w:sz w:val="24"/>
          <w:szCs w:val="24"/>
        </w:rPr>
        <w:t>,</w:t>
      </w:r>
      <w:r w:rsidRPr="00423336">
        <w:rPr>
          <w:rFonts w:ascii="Times New Roman" w:hAnsi="Times New Roman" w:cs="Times New Roman"/>
          <w:color w:val="09090A"/>
          <w:sz w:val="24"/>
          <w:szCs w:val="24"/>
        </w:rPr>
        <w:t xml:space="preserve"> Effets de la quantification sur n bits, en format fixe, d'un signal d'entrée </w:t>
      </w:r>
    </w:p>
    <w:p w:rsidR="009B7018" w:rsidRPr="00423336" w:rsidRDefault="00C40A7A" w:rsidP="00C700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9090A"/>
          <w:sz w:val="24"/>
          <w:szCs w:val="24"/>
        </w:rPr>
      </w:pPr>
      <w:r>
        <w:rPr>
          <w:rFonts w:ascii="Times New Roman" w:hAnsi="Times New Roman" w:cs="Times New Roman"/>
          <w:color w:val="09090A"/>
          <w:sz w:val="24"/>
          <w:szCs w:val="24"/>
        </w:rPr>
        <w:t xml:space="preserve">                          D</w:t>
      </w:r>
      <w:r w:rsidR="009B7018" w:rsidRPr="00423336">
        <w:rPr>
          <w:rFonts w:ascii="Times New Roman" w:hAnsi="Times New Roman" w:cs="Times New Roman"/>
          <w:color w:val="09090A"/>
          <w:sz w:val="24"/>
          <w:szCs w:val="24"/>
        </w:rPr>
        <w:t xml:space="preserve">ans le </w:t>
      </w:r>
      <w:r>
        <w:rPr>
          <w:rFonts w:ascii="Times New Roman" w:hAnsi="Times New Roman" w:cs="Times New Roman"/>
          <w:color w:val="09090A"/>
          <w:sz w:val="24"/>
          <w:szCs w:val="24"/>
        </w:rPr>
        <w:t>d</w:t>
      </w:r>
      <w:r w:rsidR="00337508" w:rsidRPr="00423336">
        <w:rPr>
          <w:rFonts w:ascii="Times New Roman" w:hAnsi="Times New Roman" w:cs="Times New Roman"/>
          <w:color w:val="09090A"/>
          <w:sz w:val="24"/>
          <w:szCs w:val="24"/>
        </w:rPr>
        <w:t>omaine</w:t>
      </w:r>
      <w:r w:rsidR="009B7018" w:rsidRPr="00423336">
        <w:rPr>
          <w:rFonts w:ascii="Times New Roman" w:hAnsi="Times New Roman" w:cs="Times New Roman"/>
          <w:color w:val="09090A"/>
          <w:sz w:val="24"/>
          <w:szCs w:val="24"/>
        </w:rPr>
        <w:t xml:space="preserve"> </w:t>
      </w:r>
      <w:r w:rsidR="009B7018" w:rsidRPr="00423336">
        <w:rPr>
          <w:rFonts w:asciiTheme="majorBidi" w:hAnsiTheme="majorBidi" w:cstheme="majorBidi"/>
          <w:color w:val="09090A"/>
          <w:sz w:val="24"/>
          <w:szCs w:val="24"/>
        </w:rPr>
        <w:t>[-1 volts + 1 volts [</w:t>
      </w:r>
      <w:r w:rsidR="00337508">
        <w:rPr>
          <w:rFonts w:asciiTheme="majorBidi" w:hAnsiTheme="majorBidi" w:cstheme="majorBidi"/>
          <w:color w:val="09090A"/>
          <w:sz w:val="24"/>
          <w:szCs w:val="24"/>
        </w:rPr>
        <w:t>……………………………………</w:t>
      </w:r>
      <w:r>
        <w:rPr>
          <w:rFonts w:asciiTheme="majorBidi" w:hAnsiTheme="majorBidi" w:cstheme="majorBidi"/>
          <w:color w:val="09090A"/>
          <w:sz w:val="24"/>
          <w:szCs w:val="24"/>
        </w:rPr>
        <w:t>.     47</w:t>
      </w:r>
    </w:p>
    <w:p w:rsidR="00C40A7A" w:rsidRDefault="009B7018" w:rsidP="00C700F5">
      <w:pPr>
        <w:spacing w:after="0" w:line="360" w:lineRule="auto"/>
        <w:jc w:val="both"/>
        <w:rPr>
          <w:rFonts w:ascii="Times New Roman" w:hAnsi="Times New Roman" w:cs="Times New Roman"/>
          <w:color w:val="080809"/>
          <w:sz w:val="24"/>
          <w:szCs w:val="24"/>
        </w:rPr>
      </w:pPr>
      <w:r w:rsidRPr="00423336">
        <w:rPr>
          <w:rFonts w:ascii="Times New Roman" w:hAnsi="Times New Roman" w:cs="Times New Roman"/>
          <w:color w:val="080809"/>
          <w:sz w:val="24"/>
          <w:szCs w:val="24"/>
        </w:rPr>
        <w:t>Tab</w:t>
      </w:r>
      <w:r w:rsidR="00AE73D7" w:rsidRPr="00423336">
        <w:rPr>
          <w:rFonts w:ascii="Times New Roman" w:hAnsi="Times New Roman" w:cs="Times New Roman"/>
          <w:color w:val="080809"/>
          <w:sz w:val="24"/>
          <w:szCs w:val="24"/>
        </w:rPr>
        <w:t>leau</w:t>
      </w:r>
      <w:r w:rsidRPr="00423336">
        <w:rPr>
          <w:rFonts w:ascii="Times New Roman" w:hAnsi="Times New Roman" w:cs="Times New Roman"/>
          <w:color w:val="080809"/>
          <w:sz w:val="24"/>
          <w:szCs w:val="24"/>
        </w:rPr>
        <w:t xml:space="preserve"> 3.2</w:t>
      </w:r>
      <w:r w:rsidR="00423336">
        <w:rPr>
          <w:rFonts w:ascii="Times New Roman" w:hAnsi="Times New Roman" w:cs="Times New Roman"/>
          <w:color w:val="080809"/>
          <w:sz w:val="24"/>
          <w:szCs w:val="24"/>
        </w:rPr>
        <w:t>,</w:t>
      </w:r>
      <w:r w:rsidRPr="00423336">
        <w:rPr>
          <w:rFonts w:ascii="Times New Roman" w:hAnsi="Times New Roman" w:cs="Times New Roman"/>
          <w:color w:val="080809"/>
          <w:sz w:val="24"/>
          <w:szCs w:val="24"/>
        </w:rPr>
        <w:t xml:space="preserve"> Exemple de quantification lié à l'emploi sur 4 bits du format binaire </w:t>
      </w:r>
    </w:p>
    <w:p w:rsidR="009B7018" w:rsidRPr="00337508" w:rsidRDefault="00270CC8" w:rsidP="00C700F5">
      <w:pPr>
        <w:spacing w:after="0" w:line="360" w:lineRule="auto"/>
        <w:jc w:val="both"/>
        <w:rPr>
          <w:rFonts w:ascii="Times New Roman" w:hAnsi="Times New Roman" w:cs="Times New Roman"/>
          <w:color w:val="080809"/>
          <w:sz w:val="24"/>
          <w:szCs w:val="24"/>
        </w:rPr>
      </w:pPr>
      <w:r>
        <w:rPr>
          <w:rFonts w:ascii="Times New Roman" w:hAnsi="Times New Roman" w:cs="Times New Roman"/>
          <w:color w:val="080809"/>
          <w:sz w:val="24"/>
          <w:szCs w:val="24"/>
        </w:rPr>
        <w:t xml:space="preserve">                      </w:t>
      </w:r>
      <w:r w:rsidR="00C40A7A">
        <w:rPr>
          <w:rFonts w:ascii="Times New Roman" w:hAnsi="Times New Roman" w:cs="Times New Roman"/>
          <w:color w:val="080809"/>
          <w:sz w:val="24"/>
          <w:szCs w:val="24"/>
        </w:rPr>
        <w:t>C</w:t>
      </w:r>
      <w:r w:rsidR="009B7018" w:rsidRPr="00423336">
        <w:rPr>
          <w:rFonts w:ascii="Times New Roman" w:hAnsi="Times New Roman" w:cs="Times New Roman"/>
          <w:color w:val="080809"/>
          <w:sz w:val="24"/>
          <w:szCs w:val="24"/>
        </w:rPr>
        <w:t xml:space="preserve">omplément </w:t>
      </w:r>
      <w:r w:rsidR="00C40A7A">
        <w:rPr>
          <w:rFonts w:ascii="Times New Roman" w:hAnsi="Times New Roman" w:cs="Times New Roman"/>
          <w:color w:val="080809"/>
          <w:sz w:val="24"/>
          <w:szCs w:val="24"/>
        </w:rPr>
        <w:t>à</w:t>
      </w:r>
      <w:r w:rsidR="009B7018" w:rsidRPr="00423336">
        <w:rPr>
          <w:rFonts w:ascii="Times New Roman" w:hAnsi="Times New Roman" w:cs="Times New Roman"/>
          <w:color w:val="080809"/>
          <w:sz w:val="24"/>
          <w:szCs w:val="24"/>
        </w:rPr>
        <w:t xml:space="preserve"> deux</w:t>
      </w:r>
      <w:r w:rsidR="00337508">
        <w:rPr>
          <w:rFonts w:ascii="Times New Roman" w:hAnsi="Times New Roman" w:cs="Times New Roman"/>
          <w:color w:val="080809"/>
          <w:sz w:val="24"/>
          <w:szCs w:val="24"/>
        </w:rPr>
        <w:t>………………………………………………</w:t>
      </w:r>
      <w:r w:rsidR="00C40A7A">
        <w:rPr>
          <w:rFonts w:ascii="Times New Roman" w:hAnsi="Times New Roman" w:cs="Times New Roman"/>
          <w:color w:val="080809"/>
          <w:sz w:val="24"/>
          <w:szCs w:val="24"/>
        </w:rPr>
        <w:t>……</w:t>
      </w:r>
      <w:r>
        <w:rPr>
          <w:rFonts w:ascii="Times New Roman" w:hAnsi="Times New Roman" w:cs="Times New Roman"/>
          <w:color w:val="080809"/>
          <w:sz w:val="24"/>
          <w:szCs w:val="24"/>
        </w:rPr>
        <w:t xml:space="preserve">…... </w:t>
      </w:r>
      <w:r w:rsidR="00C40A7A">
        <w:rPr>
          <w:rFonts w:ascii="Times New Roman" w:hAnsi="Times New Roman" w:cs="Times New Roman"/>
          <w:color w:val="080809"/>
          <w:sz w:val="24"/>
          <w:szCs w:val="24"/>
        </w:rPr>
        <w:t xml:space="preserve">    50</w:t>
      </w:r>
    </w:p>
    <w:sectPr w:rsidR="009B7018" w:rsidRPr="00337508" w:rsidSect="00C83C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B7018"/>
    <w:rsid w:val="00000C14"/>
    <w:rsid w:val="000024D5"/>
    <w:rsid w:val="00003430"/>
    <w:rsid w:val="00005799"/>
    <w:rsid w:val="000072E7"/>
    <w:rsid w:val="00012113"/>
    <w:rsid w:val="00026022"/>
    <w:rsid w:val="000262AC"/>
    <w:rsid w:val="00027558"/>
    <w:rsid w:val="00031DC7"/>
    <w:rsid w:val="000373E8"/>
    <w:rsid w:val="00037D25"/>
    <w:rsid w:val="00041E9F"/>
    <w:rsid w:val="00051884"/>
    <w:rsid w:val="00055BA7"/>
    <w:rsid w:val="00056414"/>
    <w:rsid w:val="00057F56"/>
    <w:rsid w:val="00062A23"/>
    <w:rsid w:val="00070A2D"/>
    <w:rsid w:val="000731E7"/>
    <w:rsid w:val="0008331C"/>
    <w:rsid w:val="000848E0"/>
    <w:rsid w:val="00085BBA"/>
    <w:rsid w:val="00091471"/>
    <w:rsid w:val="0009563D"/>
    <w:rsid w:val="000A16DD"/>
    <w:rsid w:val="000A1D0B"/>
    <w:rsid w:val="000A20F4"/>
    <w:rsid w:val="000A2AA2"/>
    <w:rsid w:val="000A5A39"/>
    <w:rsid w:val="000A5CD8"/>
    <w:rsid w:val="000A70DB"/>
    <w:rsid w:val="000B046D"/>
    <w:rsid w:val="000B324B"/>
    <w:rsid w:val="000B45FE"/>
    <w:rsid w:val="000B6872"/>
    <w:rsid w:val="000C354F"/>
    <w:rsid w:val="000C3BFB"/>
    <w:rsid w:val="000C3D71"/>
    <w:rsid w:val="000C7A22"/>
    <w:rsid w:val="000D3743"/>
    <w:rsid w:val="000D6B1B"/>
    <w:rsid w:val="000E053C"/>
    <w:rsid w:val="000E3949"/>
    <w:rsid w:val="000F1FC3"/>
    <w:rsid w:val="000F3249"/>
    <w:rsid w:val="000F48AC"/>
    <w:rsid w:val="001066C8"/>
    <w:rsid w:val="00106B1A"/>
    <w:rsid w:val="0011131F"/>
    <w:rsid w:val="001118B9"/>
    <w:rsid w:val="00114C81"/>
    <w:rsid w:val="00117327"/>
    <w:rsid w:val="00125D09"/>
    <w:rsid w:val="001316D2"/>
    <w:rsid w:val="001339E5"/>
    <w:rsid w:val="00134AAF"/>
    <w:rsid w:val="00137D18"/>
    <w:rsid w:val="0014085F"/>
    <w:rsid w:val="00142827"/>
    <w:rsid w:val="00144683"/>
    <w:rsid w:val="00151E82"/>
    <w:rsid w:val="00152BCF"/>
    <w:rsid w:val="00152D58"/>
    <w:rsid w:val="00153EA4"/>
    <w:rsid w:val="0016242F"/>
    <w:rsid w:val="00171283"/>
    <w:rsid w:val="00172CF2"/>
    <w:rsid w:val="00175569"/>
    <w:rsid w:val="0017653F"/>
    <w:rsid w:val="00180584"/>
    <w:rsid w:val="00181042"/>
    <w:rsid w:val="0018119D"/>
    <w:rsid w:val="00183FEA"/>
    <w:rsid w:val="001841A8"/>
    <w:rsid w:val="0019230F"/>
    <w:rsid w:val="00197006"/>
    <w:rsid w:val="001A0E61"/>
    <w:rsid w:val="001A4D18"/>
    <w:rsid w:val="001A7ABD"/>
    <w:rsid w:val="001B75E2"/>
    <w:rsid w:val="001C0299"/>
    <w:rsid w:val="001C1838"/>
    <w:rsid w:val="001D29F5"/>
    <w:rsid w:val="001D4733"/>
    <w:rsid w:val="001D6E4C"/>
    <w:rsid w:val="001D75A3"/>
    <w:rsid w:val="001E1247"/>
    <w:rsid w:val="001E4635"/>
    <w:rsid w:val="001F0B02"/>
    <w:rsid w:val="00210941"/>
    <w:rsid w:val="00211FDA"/>
    <w:rsid w:val="00221F99"/>
    <w:rsid w:val="00224335"/>
    <w:rsid w:val="0022764C"/>
    <w:rsid w:val="00227BCF"/>
    <w:rsid w:val="002351F4"/>
    <w:rsid w:val="00237E46"/>
    <w:rsid w:val="0024166D"/>
    <w:rsid w:val="00242DA3"/>
    <w:rsid w:val="00242F77"/>
    <w:rsid w:val="002435E6"/>
    <w:rsid w:val="00244373"/>
    <w:rsid w:val="002448A8"/>
    <w:rsid w:val="00247F55"/>
    <w:rsid w:val="00256C6C"/>
    <w:rsid w:val="002572B9"/>
    <w:rsid w:val="002602D6"/>
    <w:rsid w:val="00261BE6"/>
    <w:rsid w:val="0026293E"/>
    <w:rsid w:val="00270CC8"/>
    <w:rsid w:val="00272340"/>
    <w:rsid w:val="0027294F"/>
    <w:rsid w:val="002730D2"/>
    <w:rsid w:val="002737A2"/>
    <w:rsid w:val="00285E1A"/>
    <w:rsid w:val="00287265"/>
    <w:rsid w:val="002875DE"/>
    <w:rsid w:val="00291E60"/>
    <w:rsid w:val="002920A4"/>
    <w:rsid w:val="00294705"/>
    <w:rsid w:val="00296D2E"/>
    <w:rsid w:val="002A095E"/>
    <w:rsid w:val="002A203C"/>
    <w:rsid w:val="002A397E"/>
    <w:rsid w:val="002A4DAB"/>
    <w:rsid w:val="002A6CE8"/>
    <w:rsid w:val="002B16FD"/>
    <w:rsid w:val="002C0FD7"/>
    <w:rsid w:val="002C1C3D"/>
    <w:rsid w:val="002D5E1B"/>
    <w:rsid w:val="002E3713"/>
    <w:rsid w:val="002E5398"/>
    <w:rsid w:val="002E53C6"/>
    <w:rsid w:val="002E6D40"/>
    <w:rsid w:val="002E7B97"/>
    <w:rsid w:val="002F2F1E"/>
    <w:rsid w:val="002F5054"/>
    <w:rsid w:val="002F6593"/>
    <w:rsid w:val="002F7A8A"/>
    <w:rsid w:val="00301322"/>
    <w:rsid w:val="003033BC"/>
    <w:rsid w:val="00307C69"/>
    <w:rsid w:val="00307D43"/>
    <w:rsid w:val="003106CF"/>
    <w:rsid w:val="00310C48"/>
    <w:rsid w:val="003166D8"/>
    <w:rsid w:val="00321A5F"/>
    <w:rsid w:val="00326713"/>
    <w:rsid w:val="003274BF"/>
    <w:rsid w:val="00327F32"/>
    <w:rsid w:val="003332B0"/>
    <w:rsid w:val="0033398B"/>
    <w:rsid w:val="00333A0E"/>
    <w:rsid w:val="00337508"/>
    <w:rsid w:val="0033757C"/>
    <w:rsid w:val="00337E89"/>
    <w:rsid w:val="00345238"/>
    <w:rsid w:val="00353048"/>
    <w:rsid w:val="00360A02"/>
    <w:rsid w:val="00360DFC"/>
    <w:rsid w:val="003629A4"/>
    <w:rsid w:val="0036682B"/>
    <w:rsid w:val="00367D67"/>
    <w:rsid w:val="0037231B"/>
    <w:rsid w:val="00374862"/>
    <w:rsid w:val="00375716"/>
    <w:rsid w:val="00375991"/>
    <w:rsid w:val="00382E58"/>
    <w:rsid w:val="00385D85"/>
    <w:rsid w:val="00387395"/>
    <w:rsid w:val="0039249A"/>
    <w:rsid w:val="00392D90"/>
    <w:rsid w:val="0039634B"/>
    <w:rsid w:val="003A50CF"/>
    <w:rsid w:val="003A5D7E"/>
    <w:rsid w:val="003B2342"/>
    <w:rsid w:val="003B2352"/>
    <w:rsid w:val="003B5DBB"/>
    <w:rsid w:val="003C1A23"/>
    <w:rsid w:val="003C290B"/>
    <w:rsid w:val="003D0671"/>
    <w:rsid w:val="003D2365"/>
    <w:rsid w:val="003D53CD"/>
    <w:rsid w:val="003D6309"/>
    <w:rsid w:val="003E04ED"/>
    <w:rsid w:val="003E47B2"/>
    <w:rsid w:val="003E642F"/>
    <w:rsid w:val="003E741E"/>
    <w:rsid w:val="003F05E9"/>
    <w:rsid w:val="003F591B"/>
    <w:rsid w:val="00405165"/>
    <w:rsid w:val="00407DD6"/>
    <w:rsid w:val="004114DA"/>
    <w:rsid w:val="00413863"/>
    <w:rsid w:val="00413B6B"/>
    <w:rsid w:val="00414161"/>
    <w:rsid w:val="004157CE"/>
    <w:rsid w:val="00416F5B"/>
    <w:rsid w:val="00417F07"/>
    <w:rsid w:val="004202E4"/>
    <w:rsid w:val="0042252F"/>
    <w:rsid w:val="00423336"/>
    <w:rsid w:val="00424DC8"/>
    <w:rsid w:val="004278F7"/>
    <w:rsid w:val="0043240D"/>
    <w:rsid w:val="00432D9D"/>
    <w:rsid w:val="0043604A"/>
    <w:rsid w:val="00437319"/>
    <w:rsid w:val="00440226"/>
    <w:rsid w:val="00442688"/>
    <w:rsid w:val="00442C33"/>
    <w:rsid w:val="00442D23"/>
    <w:rsid w:val="00444277"/>
    <w:rsid w:val="004457E4"/>
    <w:rsid w:val="004505C6"/>
    <w:rsid w:val="00450C37"/>
    <w:rsid w:val="00456098"/>
    <w:rsid w:val="00456417"/>
    <w:rsid w:val="004615D7"/>
    <w:rsid w:val="004621D8"/>
    <w:rsid w:val="0047121B"/>
    <w:rsid w:val="00472EF0"/>
    <w:rsid w:val="004736A8"/>
    <w:rsid w:val="00473A58"/>
    <w:rsid w:val="0048015C"/>
    <w:rsid w:val="00481AF0"/>
    <w:rsid w:val="00482068"/>
    <w:rsid w:val="00483774"/>
    <w:rsid w:val="004844F1"/>
    <w:rsid w:val="00491570"/>
    <w:rsid w:val="004947ED"/>
    <w:rsid w:val="00495086"/>
    <w:rsid w:val="00495A11"/>
    <w:rsid w:val="004961B0"/>
    <w:rsid w:val="004979C0"/>
    <w:rsid w:val="00497F26"/>
    <w:rsid w:val="004A0353"/>
    <w:rsid w:val="004A2511"/>
    <w:rsid w:val="004A3C1E"/>
    <w:rsid w:val="004A3FCF"/>
    <w:rsid w:val="004A62F2"/>
    <w:rsid w:val="004A6E33"/>
    <w:rsid w:val="004B0BC0"/>
    <w:rsid w:val="004B3B11"/>
    <w:rsid w:val="004B3DBF"/>
    <w:rsid w:val="004B53A8"/>
    <w:rsid w:val="004D125F"/>
    <w:rsid w:val="004D4464"/>
    <w:rsid w:val="004D5636"/>
    <w:rsid w:val="004D57E9"/>
    <w:rsid w:val="004E535A"/>
    <w:rsid w:val="004F19E0"/>
    <w:rsid w:val="004F2622"/>
    <w:rsid w:val="004F5B66"/>
    <w:rsid w:val="00504823"/>
    <w:rsid w:val="005136B5"/>
    <w:rsid w:val="00515988"/>
    <w:rsid w:val="005240C0"/>
    <w:rsid w:val="00526DCA"/>
    <w:rsid w:val="00527400"/>
    <w:rsid w:val="005428C8"/>
    <w:rsid w:val="005461B1"/>
    <w:rsid w:val="00557E26"/>
    <w:rsid w:val="005614B0"/>
    <w:rsid w:val="005635C3"/>
    <w:rsid w:val="00567F7A"/>
    <w:rsid w:val="00581F3C"/>
    <w:rsid w:val="00584DCD"/>
    <w:rsid w:val="005861FB"/>
    <w:rsid w:val="005877CA"/>
    <w:rsid w:val="00593A7A"/>
    <w:rsid w:val="00596BEF"/>
    <w:rsid w:val="00597B8A"/>
    <w:rsid w:val="005A12B1"/>
    <w:rsid w:val="005B3802"/>
    <w:rsid w:val="005B4016"/>
    <w:rsid w:val="005C0056"/>
    <w:rsid w:val="005C04CD"/>
    <w:rsid w:val="005C1566"/>
    <w:rsid w:val="005C6C13"/>
    <w:rsid w:val="005D2913"/>
    <w:rsid w:val="005D7B56"/>
    <w:rsid w:val="005E32D1"/>
    <w:rsid w:val="005E5B70"/>
    <w:rsid w:val="005E7B7D"/>
    <w:rsid w:val="005F111A"/>
    <w:rsid w:val="005F5869"/>
    <w:rsid w:val="005F7585"/>
    <w:rsid w:val="00600062"/>
    <w:rsid w:val="006026EF"/>
    <w:rsid w:val="00615FF5"/>
    <w:rsid w:val="006245A9"/>
    <w:rsid w:val="006306D7"/>
    <w:rsid w:val="006318A0"/>
    <w:rsid w:val="00632700"/>
    <w:rsid w:val="00633224"/>
    <w:rsid w:val="00642C0B"/>
    <w:rsid w:val="00644E75"/>
    <w:rsid w:val="00646EAD"/>
    <w:rsid w:val="00652E68"/>
    <w:rsid w:val="006600FC"/>
    <w:rsid w:val="0067347B"/>
    <w:rsid w:val="0068201E"/>
    <w:rsid w:val="006864AB"/>
    <w:rsid w:val="00692C79"/>
    <w:rsid w:val="0069653B"/>
    <w:rsid w:val="006A0551"/>
    <w:rsid w:val="006A0F7A"/>
    <w:rsid w:val="006A1FB4"/>
    <w:rsid w:val="006B30B2"/>
    <w:rsid w:val="006B3AEF"/>
    <w:rsid w:val="006B5166"/>
    <w:rsid w:val="006C3966"/>
    <w:rsid w:val="006C5B2E"/>
    <w:rsid w:val="006C5EF7"/>
    <w:rsid w:val="006D0162"/>
    <w:rsid w:val="006D2EB7"/>
    <w:rsid w:val="006D3557"/>
    <w:rsid w:val="006D3F2D"/>
    <w:rsid w:val="006D5390"/>
    <w:rsid w:val="006E021D"/>
    <w:rsid w:val="006E0E3B"/>
    <w:rsid w:val="006E2814"/>
    <w:rsid w:val="006F47BC"/>
    <w:rsid w:val="006F6520"/>
    <w:rsid w:val="006F7D63"/>
    <w:rsid w:val="00706E0B"/>
    <w:rsid w:val="00707C4A"/>
    <w:rsid w:val="0071376F"/>
    <w:rsid w:val="007141CF"/>
    <w:rsid w:val="00721EFC"/>
    <w:rsid w:val="00722A3F"/>
    <w:rsid w:val="00724CFA"/>
    <w:rsid w:val="00724F42"/>
    <w:rsid w:val="00725665"/>
    <w:rsid w:val="0072765D"/>
    <w:rsid w:val="007304A3"/>
    <w:rsid w:val="00730D5E"/>
    <w:rsid w:val="0073161B"/>
    <w:rsid w:val="007345BD"/>
    <w:rsid w:val="007350BA"/>
    <w:rsid w:val="007407E9"/>
    <w:rsid w:val="0074128E"/>
    <w:rsid w:val="00742851"/>
    <w:rsid w:val="00744CE5"/>
    <w:rsid w:val="00744DEE"/>
    <w:rsid w:val="007454E1"/>
    <w:rsid w:val="00747D20"/>
    <w:rsid w:val="00751654"/>
    <w:rsid w:val="007523E0"/>
    <w:rsid w:val="007528F9"/>
    <w:rsid w:val="007574ED"/>
    <w:rsid w:val="007640D4"/>
    <w:rsid w:val="007706C5"/>
    <w:rsid w:val="00771D23"/>
    <w:rsid w:val="00772627"/>
    <w:rsid w:val="00773161"/>
    <w:rsid w:val="007757B7"/>
    <w:rsid w:val="007776CF"/>
    <w:rsid w:val="007777FD"/>
    <w:rsid w:val="00781224"/>
    <w:rsid w:val="007853B1"/>
    <w:rsid w:val="007857FB"/>
    <w:rsid w:val="007922D3"/>
    <w:rsid w:val="00792A99"/>
    <w:rsid w:val="00792BCD"/>
    <w:rsid w:val="00797910"/>
    <w:rsid w:val="007C1462"/>
    <w:rsid w:val="007C2461"/>
    <w:rsid w:val="007C7323"/>
    <w:rsid w:val="007D02CB"/>
    <w:rsid w:val="007D20C4"/>
    <w:rsid w:val="007D4BAB"/>
    <w:rsid w:val="007D4F21"/>
    <w:rsid w:val="007D5981"/>
    <w:rsid w:val="007D6796"/>
    <w:rsid w:val="007D7441"/>
    <w:rsid w:val="007E1D23"/>
    <w:rsid w:val="007E46D1"/>
    <w:rsid w:val="007E75F1"/>
    <w:rsid w:val="007F03EB"/>
    <w:rsid w:val="007F2BF2"/>
    <w:rsid w:val="007F4881"/>
    <w:rsid w:val="007F687A"/>
    <w:rsid w:val="007F6966"/>
    <w:rsid w:val="007F6CFB"/>
    <w:rsid w:val="007F73BC"/>
    <w:rsid w:val="00800901"/>
    <w:rsid w:val="00803212"/>
    <w:rsid w:val="008038D3"/>
    <w:rsid w:val="0080449D"/>
    <w:rsid w:val="008052E6"/>
    <w:rsid w:val="008076EF"/>
    <w:rsid w:val="00811BFE"/>
    <w:rsid w:val="008149CA"/>
    <w:rsid w:val="00826A31"/>
    <w:rsid w:val="00830307"/>
    <w:rsid w:val="008347C2"/>
    <w:rsid w:val="00836DF6"/>
    <w:rsid w:val="00846F9B"/>
    <w:rsid w:val="0085059F"/>
    <w:rsid w:val="00851AC8"/>
    <w:rsid w:val="00852870"/>
    <w:rsid w:val="00853DD2"/>
    <w:rsid w:val="00854A45"/>
    <w:rsid w:val="00856DD9"/>
    <w:rsid w:val="008612D4"/>
    <w:rsid w:val="0086725A"/>
    <w:rsid w:val="00870A44"/>
    <w:rsid w:val="00870CFD"/>
    <w:rsid w:val="00872FCE"/>
    <w:rsid w:val="00885932"/>
    <w:rsid w:val="00885AC3"/>
    <w:rsid w:val="00896D63"/>
    <w:rsid w:val="008A03C6"/>
    <w:rsid w:val="008A35F2"/>
    <w:rsid w:val="008A3AFF"/>
    <w:rsid w:val="008B0772"/>
    <w:rsid w:val="008B1A65"/>
    <w:rsid w:val="008B53B4"/>
    <w:rsid w:val="008B5EB1"/>
    <w:rsid w:val="008B7892"/>
    <w:rsid w:val="008C16CB"/>
    <w:rsid w:val="008C3162"/>
    <w:rsid w:val="008D2882"/>
    <w:rsid w:val="008D4CBE"/>
    <w:rsid w:val="008D5491"/>
    <w:rsid w:val="008D5DEA"/>
    <w:rsid w:val="008D74B7"/>
    <w:rsid w:val="008E0181"/>
    <w:rsid w:val="008E3F67"/>
    <w:rsid w:val="008E6EAC"/>
    <w:rsid w:val="008F25BC"/>
    <w:rsid w:val="008F37E3"/>
    <w:rsid w:val="00900B12"/>
    <w:rsid w:val="00902A39"/>
    <w:rsid w:val="00907961"/>
    <w:rsid w:val="00917AE7"/>
    <w:rsid w:val="00917D6B"/>
    <w:rsid w:val="009215A3"/>
    <w:rsid w:val="00922BF4"/>
    <w:rsid w:val="00927DF3"/>
    <w:rsid w:val="00932302"/>
    <w:rsid w:val="00933B3B"/>
    <w:rsid w:val="0094598D"/>
    <w:rsid w:val="0094774E"/>
    <w:rsid w:val="00947E8F"/>
    <w:rsid w:val="00954732"/>
    <w:rsid w:val="00960250"/>
    <w:rsid w:val="00963EE5"/>
    <w:rsid w:val="00964694"/>
    <w:rsid w:val="0096701E"/>
    <w:rsid w:val="00970606"/>
    <w:rsid w:val="00970B55"/>
    <w:rsid w:val="00971742"/>
    <w:rsid w:val="00973193"/>
    <w:rsid w:val="009748AA"/>
    <w:rsid w:val="00975878"/>
    <w:rsid w:val="009758AB"/>
    <w:rsid w:val="009765D3"/>
    <w:rsid w:val="009823F4"/>
    <w:rsid w:val="00984888"/>
    <w:rsid w:val="00995B34"/>
    <w:rsid w:val="00996978"/>
    <w:rsid w:val="00997136"/>
    <w:rsid w:val="009A10AB"/>
    <w:rsid w:val="009B351D"/>
    <w:rsid w:val="009B7018"/>
    <w:rsid w:val="009C1AB3"/>
    <w:rsid w:val="009C4DFC"/>
    <w:rsid w:val="009C5950"/>
    <w:rsid w:val="009C6C59"/>
    <w:rsid w:val="009D374E"/>
    <w:rsid w:val="009D42F0"/>
    <w:rsid w:val="009D4B99"/>
    <w:rsid w:val="009D6D98"/>
    <w:rsid w:val="009D7F6C"/>
    <w:rsid w:val="009E338C"/>
    <w:rsid w:val="009E6534"/>
    <w:rsid w:val="00A04EE9"/>
    <w:rsid w:val="00A055CF"/>
    <w:rsid w:val="00A1036C"/>
    <w:rsid w:val="00A24461"/>
    <w:rsid w:val="00A24751"/>
    <w:rsid w:val="00A25E4D"/>
    <w:rsid w:val="00A273A6"/>
    <w:rsid w:val="00A2757B"/>
    <w:rsid w:val="00A31D28"/>
    <w:rsid w:val="00A333CD"/>
    <w:rsid w:val="00A343D4"/>
    <w:rsid w:val="00A35343"/>
    <w:rsid w:val="00A36D2D"/>
    <w:rsid w:val="00A408DA"/>
    <w:rsid w:val="00A40CAC"/>
    <w:rsid w:val="00A42C47"/>
    <w:rsid w:val="00A43067"/>
    <w:rsid w:val="00A501C3"/>
    <w:rsid w:val="00A54205"/>
    <w:rsid w:val="00A550E5"/>
    <w:rsid w:val="00A6056C"/>
    <w:rsid w:val="00A66BD3"/>
    <w:rsid w:val="00A741D6"/>
    <w:rsid w:val="00A76CC0"/>
    <w:rsid w:val="00A93E0D"/>
    <w:rsid w:val="00A9560B"/>
    <w:rsid w:val="00A95B04"/>
    <w:rsid w:val="00AA0059"/>
    <w:rsid w:val="00AA1B2F"/>
    <w:rsid w:val="00AA272A"/>
    <w:rsid w:val="00AA2C64"/>
    <w:rsid w:val="00AA2CE5"/>
    <w:rsid w:val="00AA4A52"/>
    <w:rsid w:val="00AB09C5"/>
    <w:rsid w:val="00AB28C5"/>
    <w:rsid w:val="00AB538D"/>
    <w:rsid w:val="00AB73D8"/>
    <w:rsid w:val="00AC1A8D"/>
    <w:rsid w:val="00AC67C0"/>
    <w:rsid w:val="00AD0ACA"/>
    <w:rsid w:val="00AD1690"/>
    <w:rsid w:val="00AD19B5"/>
    <w:rsid w:val="00AD5963"/>
    <w:rsid w:val="00AE286E"/>
    <w:rsid w:val="00AE73D7"/>
    <w:rsid w:val="00AF05A5"/>
    <w:rsid w:val="00AF181F"/>
    <w:rsid w:val="00B04D68"/>
    <w:rsid w:val="00B072C4"/>
    <w:rsid w:val="00B10B53"/>
    <w:rsid w:val="00B134E0"/>
    <w:rsid w:val="00B138F2"/>
    <w:rsid w:val="00B13977"/>
    <w:rsid w:val="00B16ED2"/>
    <w:rsid w:val="00B17495"/>
    <w:rsid w:val="00B22009"/>
    <w:rsid w:val="00B2297F"/>
    <w:rsid w:val="00B23FD7"/>
    <w:rsid w:val="00B2415F"/>
    <w:rsid w:val="00B30AA6"/>
    <w:rsid w:val="00B33B6F"/>
    <w:rsid w:val="00B4013D"/>
    <w:rsid w:val="00B40348"/>
    <w:rsid w:val="00B417E5"/>
    <w:rsid w:val="00B42B07"/>
    <w:rsid w:val="00B4327F"/>
    <w:rsid w:val="00B457E3"/>
    <w:rsid w:val="00B50A59"/>
    <w:rsid w:val="00B52AC3"/>
    <w:rsid w:val="00B6162F"/>
    <w:rsid w:val="00B6799A"/>
    <w:rsid w:val="00B70221"/>
    <w:rsid w:val="00B7083B"/>
    <w:rsid w:val="00B71283"/>
    <w:rsid w:val="00B77A58"/>
    <w:rsid w:val="00BA483A"/>
    <w:rsid w:val="00BB0894"/>
    <w:rsid w:val="00BB37F8"/>
    <w:rsid w:val="00BC1010"/>
    <w:rsid w:val="00BC2121"/>
    <w:rsid w:val="00BC43A8"/>
    <w:rsid w:val="00BC445A"/>
    <w:rsid w:val="00BC70D0"/>
    <w:rsid w:val="00BC73C9"/>
    <w:rsid w:val="00BD12D8"/>
    <w:rsid w:val="00BD1AFA"/>
    <w:rsid w:val="00BD1C57"/>
    <w:rsid w:val="00BD54B0"/>
    <w:rsid w:val="00BE1DEA"/>
    <w:rsid w:val="00BE75E5"/>
    <w:rsid w:val="00BF27B1"/>
    <w:rsid w:val="00BF54A7"/>
    <w:rsid w:val="00BF7270"/>
    <w:rsid w:val="00C02271"/>
    <w:rsid w:val="00C05507"/>
    <w:rsid w:val="00C06C36"/>
    <w:rsid w:val="00C12B02"/>
    <w:rsid w:val="00C1371A"/>
    <w:rsid w:val="00C13750"/>
    <w:rsid w:val="00C21887"/>
    <w:rsid w:val="00C25489"/>
    <w:rsid w:val="00C2790D"/>
    <w:rsid w:val="00C279DB"/>
    <w:rsid w:val="00C35628"/>
    <w:rsid w:val="00C36BD2"/>
    <w:rsid w:val="00C37441"/>
    <w:rsid w:val="00C40A7A"/>
    <w:rsid w:val="00C42DA0"/>
    <w:rsid w:val="00C42F66"/>
    <w:rsid w:val="00C42FCE"/>
    <w:rsid w:val="00C470F1"/>
    <w:rsid w:val="00C52C20"/>
    <w:rsid w:val="00C53000"/>
    <w:rsid w:val="00C541A0"/>
    <w:rsid w:val="00C56877"/>
    <w:rsid w:val="00C56A6D"/>
    <w:rsid w:val="00C604A2"/>
    <w:rsid w:val="00C63540"/>
    <w:rsid w:val="00C65DC1"/>
    <w:rsid w:val="00C668BC"/>
    <w:rsid w:val="00C700F5"/>
    <w:rsid w:val="00C74A8C"/>
    <w:rsid w:val="00C76D04"/>
    <w:rsid w:val="00C83B04"/>
    <w:rsid w:val="00C83C95"/>
    <w:rsid w:val="00C868A8"/>
    <w:rsid w:val="00CB0EAA"/>
    <w:rsid w:val="00CC0565"/>
    <w:rsid w:val="00CC1A6E"/>
    <w:rsid w:val="00CC57FF"/>
    <w:rsid w:val="00CC5E2F"/>
    <w:rsid w:val="00CD3EA2"/>
    <w:rsid w:val="00CD4F09"/>
    <w:rsid w:val="00CD7EF2"/>
    <w:rsid w:val="00CE6DFC"/>
    <w:rsid w:val="00CE75B0"/>
    <w:rsid w:val="00CF11AF"/>
    <w:rsid w:val="00CF45E7"/>
    <w:rsid w:val="00D00A53"/>
    <w:rsid w:val="00D0208E"/>
    <w:rsid w:val="00D06827"/>
    <w:rsid w:val="00D1037D"/>
    <w:rsid w:val="00D14AD3"/>
    <w:rsid w:val="00D21CFE"/>
    <w:rsid w:val="00D23046"/>
    <w:rsid w:val="00D30A7C"/>
    <w:rsid w:val="00D32581"/>
    <w:rsid w:val="00D32888"/>
    <w:rsid w:val="00D35B80"/>
    <w:rsid w:val="00D41994"/>
    <w:rsid w:val="00D4358A"/>
    <w:rsid w:val="00D44607"/>
    <w:rsid w:val="00D44FD5"/>
    <w:rsid w:val="00D45993"/>
    <w:rsid w:val="00D45D78"/>
    <w:rsid w:val="00D466CE"/>
    <w:rsid w:val="00D47BF9"/>
    <w:rsid w:val="00D52031"/>
    <w:rsid w:val="00D52A3F"/>
    <w:rsid w:val="00D556BC"/>
    <w:rsid w:val="00D56800"/>
    <w:rsid w:val="00D56F42"/>
    <w:rsid w:val="00D601BE"/>
    <w:rsid w:val="00D62D63"/>
    <w:rsid w:val="00D63674"/>
    <w:rsid w:val="00D67E8E"/>
    <w:rsid w:val="00D7199B"/>
    <w:rsid w:val="00D73744"/>
    <w:rsid w:val="00D76D9D"/>
    <w:rsid w:val="00D77A54"/>
    <w:rsid w:val="00D80105"/>
    <w:rsid w:val="00D82043"/>
    <w:rsid w:val="00D8571F"/>
    <w:rsid w:val="00D93D7C"/>
    <w:rsid w:val="00D959E1"/>
    <w:rsid w:val="00DA005F"/>
    <w:rsid w:val="00DA720F"/>
    <w:rsid w:val="00DA7D66"/>
    <w:rsid w:val="00DB6033"/>
    <w:rsid w:val="00DC09CA"/>
    <w:rsid w:val="00DC35C5"/>
    <w:rsid w:val="00DC7908"/>
    <w:rsid w:val="00DD0529"/>
    <w:rsid w:val="00DD4957"/>
    <w:rsid w:val="00DE1094"/>
    <w:rsid w:val="00DF08D9"/>
    <w:rsid w:val="00E0027E"/>
    <w:rsid w:val="00E04AF2"/>
    <w:rsid w:val="00E071AF"/>
    <w:rsid w:val="00E11F5A"/>
    <w:rsid w:val="00E12214"/>
    <w:rsid w:val="00E12656"/>
    <w:rsid w:val="00E31792"/>
    <w:rsid w:val="00E329DD"/>
    <w:rsid w:val="00E33211"/>
    <w:rsid w:val="00E33997"/>
    <w:rsid w:val="00E33AA6"/>
    <w:rsid w:val="00E40AF9"/>
    <w:rsid w:val="00E41DAE"/>
    <w:rsid w:val="00E45464"/>
    <w:rsid w:val="00E50842"/>
    <w:rsid w:val="00E52374"/>
    <w:rsid w:val="00E5597B"/>
    <w:rsid w:val="00E56AA3"/>
    <w:rsid w:val="00E578D4"/>
    <w:rsid w:val="00E719D3"/>
    <w:rsid w:val="00E76328"/>
    <w:rsid w:val="00E826AD"/>
    <w:rsid w:val="00E83761"/>
    <w:rsid w:val="00E83A30"/>
    <w:rsid w:val="00E848BB"/>
    <w:rsid w:val="00E93542"/>
    <w:rsid w:val="00E952F5"/>
    <w:rsid w:val="00EA11AD"/>
    <w:rsid w:val="00EA3B2C"/>
    <w:rsid w:val="00EB4A25"/>
    <w:rsid w:val="00EB5F47"/>
    <w:rsid w:val="00EB6368"/>
    <w:rsid w:val="00EB6F86"/>
    <w:rsid w:val="00EB7C43"/>
    <w:rsid w:val="00EC15C5"/>
    <w:rsid w:val="00EC1D95"/>
    <w:rsid w:val="00EC7993"/>
    <w:rsid w:val="00ED3838"/>
    <w:rsid w:val="00ED4215"/>
    <w:rsid w:val="00ED6716"/>
    <w:rsid w:val="00EE3C7D"/>
    <w:rsid w:val="00EE4CF4"/>
    <w:rsid w:val="00EE69C0"/>
    <w:rsid w:val="00EF3C51"/>
    <w:rsid w:val="00EF72E4"/>
    <w:rsid w:val="00EF7646"/>
    <w:rsid w:val="00F009DE"/>
    <w:rsid w:val="00F00A6F"/>
    <w:rsid w:val="00F01BB4"/>
    <w:rsid w:val="00F0338A"/>
    <w:rsid w:val="00F31DA0"/>
    <w:rsid w:val="00F34577"/>
    <w:rsid w:val="00F35C06"/>
    <w:rsid w:val="00F40BA3"/>
    <w:rsid w:val="00F40F27"/>
    <w:rsid w:val="00F41C3C"/>
    <w:rsid w:val="00F4339B"/>
    <w:rsid w:val="00F45743"/>
    <w:rsid w:val="00F4609F"/>
    <w:rsid w:val="00F71B7E"/>
    <w:rsid w:val="00F750D4"/>
    <w:rsid w:val="00F77E7C"/>
    <w:rsid w:val="00F85B00"/>
    <w:rsid w:val="00F87064"/>
    <w:rsid w:val="00F87E55"/>
    <w:rsid w:val="00F909B2"/>
    <w:rsid w:val="00FA022D"/>
    <w:rsid w:val="00FA16CA"/>
    <w:rsid w:val="00FA1CC0"/>
    <w:rsid w:val="00FA4B57"/>
    <w:rsid w:val="00FA4E5A"/>
    <w:rsid w:val="00FB13F8"/>
    <w:rsid w:val="00FB4D6C"/>
    <w:rsid w:val="00FC3DB1"/>
    <w:rsid w:val="00FC47FF"/>
    <w:rsid w:val="00FD71B1"/>
    <w:rsid w:val="00FE0F6A"/>
    <w:rsid w:val="00FE663D"/>
    <w:rsid w:val="00FE6888"/>
    <w:rsid w:val="00FE6D96"/>
    <w:rsid w:val="00FF51DD"/>
    <w:rsid w:val="00FF600E"/>
    <w:rsid w:val="00FF6C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018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B70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149</Words>
  <Characters>820</Characters>
  <Application>Microsoft Office Word</Application>
  <DocSecurity>0</DocSecurity>
  <Lines>6</Lines>
  <Paragraphs>1</Paragraphs>
  <ScaleCrop>false</ScaleCrop>
  <Company>PhoeniXP</Company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didi</dc:creator>
  <cp:lastModifiedBy>Mahmoud_vewzi_brahim</cp:lastModifiedBy>
  <cp:revision>12</cp:revision>
  <dcterms:created xsi:type="dcterms:W3CDTF">2012-05-30T19:20:00Z</dcterms:created>
  <dcterms:modified xsi:type="dcterms:W3CDTF">2012-06-08T14:05:00Z</dcterms:modified>
</cp:coreProperties>
</file>